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1110AB62" w:rsidR="00BD0429" w:rsidRPr="00BD0429" w:rsidRDefault="000305F3" w:rsidP="00882047">
            <w:pPr>
              <w:rPr>
                <w:rFonts w:ascii="Arial" w:hAnsi="Arial" w:cs="Arial"/>
                <w:sz w:val="22"/>
                <w:szCs w:val="22"/>
              </w:rPr>
            </w:pPr>
            <w:r w:rsidRPr="000305F3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r w:rsidRPr="000305F3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0305F3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. Ostrožská Nová Ves a </w:t>
            </w:r>
            <w:proofErr w:type="spellStart"/>
            <w:r w:rsidRPr="000305F3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Chylice</w:t>
            </w:r>
            <w:proofErr w:type="spellEnd"/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20FB253D" w:rsidR="00BD0429" w:rsidRPr="00747971" w:rsidRDefault="000305F3" w:rsidP="00762C34">
            <w:pPr>
              <w:rPr>
                <w:rFonts w:ascii="Arial" w:hAnsi="Arial" w:cs="Arial"/>
                <w:sz w:val="22"/>
                <w:szCs w:val="22"/>
              </w:rPr>
            </w:pPr>
            <w:r w:rsidRPr="000305F3">
              <w:rPr>
                <w:rFonts w:ascii="Arial" w:hAnsi="Arial" w:cs="Arial"/>
                <w:sz w:val="22"/>
                <w:szCs w:val="22"/>
              </w:rPr>
              <w:t>SP3640/2020-525101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6E39E7E7" w:rsidR="00EE683A" w:rsidRPr="00EE683A" w:rsidRDefault="00580785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580785">
              <w:rPr>
                <w:rFonts w:ascii="Arial" w:eastAsia="Calibri" w:hAnsi="Arial"/>
                <w:bCs/>
                <w:sz w:val="22"/>
                <w:szCs w:val="22"/>
              </w:rPr>
              <w:t>dle § 3 písm. b) zákona č. 134/2016 Sb., o zadávání veřejných zakázek, ve znění pozdějších předpisů, otevřené řízení</w:t>
            </w:r>
            <w:bookmarkStart w:id="0" w:name="_GoBack"/>
            <w:bookmarkEnd w:id="0"/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747971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6FD462" w14:textId="2BF0E0D9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52EEB920" w14:textId="2B40E7BA" w:rsidR="00747971" w:rsidRDefault="0074797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406A202" w14:textId="77777777" w:rsidR="00747971" w:rsidRDefault="0074797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3FA69CCF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0305F3" w:rsidRPr="000305F3">
        <w:rPr>
          <w:rFonts w:ascii="Arial" w:hAnsi="Arial" w:cs="Arial"/>
          <w:b/>
          <w:bCs/>
          <w:sz w:val="22"/>
          <w:szCs w:val="22"/>
        </w:rPr>
        <w:t xml:space="preserve">Komplexní pozemkové úpravy v </w:t>
      </w:r>
      <w:proofErr w:type="spellStart"/>
      <w:r w:rsidR="000305F3" w:rsidRPr="000305F3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0305F3" w:rsidRPr="000305F3">
        <w:rPr>
          <w:rFonts w:ascii="Arial" w:hAnsi="Arial" w:cs="Arial"/>
          <w:b/>
          <w:bCs/>
          <w:sz w:val="22"/>
          <w:szCs w:val="22"/>
        </w:rPr>
        <w:t xml:space="preserve">. Ostrožská Nová Ves a </w:t>
      </w:r>
      <w:proofErr w:type="spellStart"/>
      <w:r w:rsidR="000305F3" w:rsidRPr="000305F3">
        <w:rPr>
          <w:rFonts w:ascii="Arial" w:hAnsi="Arial" w:cs="Arial"/>
          <w:b/>
          <w:bCs/>
          <w:sz w:val="22"/>
          <w:szCs w:val="22"/>
        </w:rPr>
        <w:t>Chylice</w:t>
      </w:r>
      <w:proofErr w:type="spellEnd"/>
      <w:r w:rsidR="00747971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241323FC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82047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FCB3" w14:textId="77777777" w:rsidR="00C52672" w:rsidRPr="008B1558" w:rsidRDefault="00580785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5F3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0785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46660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47971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2E7C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2777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97805-10A8-435D-8E3C-2AF31C97E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482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7</cp:revision>
  <cp:lastPrinted>2017-05-24T12:18:00Z</cp:lastPrinted>
  <dcterms:created xsi:type="dcterms:W3CDTF">2019-06-26T07:38:00Z</dcterms:created>
  <dcterms:modified xsi:type="dcterms:W3CDTF">2020-03-23T13:44:00Z</dcterms:modified>
</cp:coreProperties>
</file>